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jc w:val="center"/>
        <w:tblLook w:val="04A0"/>
      </w:tblPr>
      <w:tblGrid>
        <w:gridCol w:w="1998"/>
        <w:gridCol w:w="5454"/>
        <w:gridCol w:w="2466"/>
      </w:tblGrid>
      <w:tr w:rsidR="001C59D5" w:rsidTr="001C59D5">
        <w:trPr>
          <w:jc w:val="center"/>
        </w:trPr>
        <w:tc>
          <w:tcPr>
            <w:tcW w:w="1998" w:type="dxa"/>
          </w:tcPr>
          <w:p w:rsidR="001C59D5" w:rsidRDefault="00631C7B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31C7B">
              <w:rPr>
                <w:rFonts w:ascii="Arial" w:hAnsi="Arial" w:cs="Arial"/>
                <w:b/>
                <w:sz w:val="32"/>
                <w:szCs w:val="32"/>
              </w:rPr>
              <w:drawing>
                <wp:inline distT="0" distB="0" distL="0" distR="0">
                  <wp:extent cx="1033145" cy="1437005"/>
                  <wp:effectExtent l="19050" t="0" r="0" b="0"/>
                  <wp:docPr id="3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1C59D5" w:rsidRPr="001C59D5" w:rsidRDefault="00CF39EA" w:rsidP="001C59D5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ROMÂ</w:t>
            </w:r>
            <w:r w:rsidR="001C59D5" w:rsidRPr="001C59D5">
              <w:rPr>
                <w:rFonts w:ascii="Arial Black" w:hAnsi="Arial Black" w:cs="Arial"/>
                <w:b/>
                <w:sz w:val="32"/>
                <w:szCs w:val="32"/>
              </w:rPr>
              <w:t>NIA</w:t>
            </w:r>
          </w:p>
          <w:p w:rsidR="00521FCD" w:rsidRPr="001C59D5" w:rsidRDefault="00CF39EA" w:rsidP="00521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JUDEŢ</w:t>
            </w:r>
            <w:r w:rsidR="001C59D5" w:rsidRPr="001C59D5">
              <w:rPr>
                <w:rFonts w:ascii="Arial" w:hAnsi="Arial" w:cs="Arial"/>
                <w:b/>
                <w:sz w:val="28"/>
                <w:szCs w:val="28"/>
              </w:rPr>
              <w:t xml:space="preserve">UL </w:t>
            </w:r>
            <w:r w:rsidR="00D870DA">
              <w:rPr>
                <w:rFonts w:ascii="Arial" w:hAnsi="Arial" w:cs="Arial"/>
                <w:b/>
                <w:sz w:val="28"/>
                <w:szCs w:val="28"/>
              </w:rPr>
              <w:t>PRAHOVA</w:t>
            </w:r>
          </w:p>
          <w:p w:rsidR="001C59D5" w:rsidRPr="001C59D5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CONSILIUL LOCAL AL </w:t>
            </w:r>
          </w:p>
          <w:p w:rsidR="0072216F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</w:p>
          <w:p w:rsidR="001C59D5" w:rsidRDefault="0072216F" w:rsidP="001C59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GURA VITIOAREI</w:t>
            </w:r>
          </w:p>
        </w:tc>
        <w:tc>
          <w:tcPr>
            <w:tcW w:w="2466" w:type="dxa"/>
          </w:tcPr>
          <w:p w:rsidR="001C59D5" w:rsidRDefault="00631C7B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31C7B">
              <w:rPr>
                <w:rFonts w:ascii="Arial" w:hAnsi="Arial" w:cs="Arial"/>
                <w:b/>
                <w:sz w:val="32"/>
                <w:szCs w:val="32"/>
              </w:rPr>
              <w:drawing>
                <wp:inline distT="0" distB="0" distL="0" distR="0">
                  <wp:extent cx="795655" cy="1294130"/>
                  <wp:effectExtent l="19050" t="0" r="4445" b="0"/>
                  <wp:docPr id="4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C7B" w:rsidRDefault="00631C7B" w:rsidP="004303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C7B" w:rsidRDefault="00631C7B" w:rsidP="004303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C7B" w:rsidRPr="00631C7B" w:rsidRDefault="00631C7B" w:rsidP="0043037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30375" w:rsidRPr="00631C7B" w:rsidRDefault="00631C7B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31C7B">
        <w:rPr>
          <w:rFonts w:ascii="Times New Roman" w:hAnsi="Times New Roman" w:cs="Times New Roman"/>
          <w:b/>
          <w:sz w:val="28"/>
          <w:szCs w:val="28"/>
        </w:rPr>
        <w:t>Nr</w:t>
      </w:r>
      <w:r w:rsidR="00740435">
        <w:rPr>
          <w:rFonts w:ascii="Times New Roman" w:hAnsi="Times New Roman" w:cs="Times New Roman"/>
          <w:b/>
          <w:sz w:val="28"/>
          <w:szCs w:val="28"/>
        </w:rPr>
        <w:t xml:space="preserve">.9128 </w:t>
      </w:r>
      <w:r w:rsidRPr="00631C7B">
        <w:rPr>
          <w:rFonts w:ascii="Times New Roman" w:hAnsi="Times New Roman" w:cs="Times New Roman"/>
          <w:b/>
          <w:sz w:val="28"/>
          <w:szCs w:val="28"/>
        </w:rPr>
        <w:t>/11.12.2020</w:t>
      </w:r>
      <w:r w:rsidR="00BA2A24" w:rsidRPr="00631C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30375" w:rsidRPr="00631C7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</w:t>
      </w:r>
    </w:p>
    <w:p w:rsidR="00631C7B" w:rsidRPr="00631C7B" w:rsidRDefault="00631C7B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31C7B" w:rsidRPr="00631C7B" w:rsidRDefault="00631C7B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60026" w:rsidRDefault="00430375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 w:rsidR="007D3D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</w:t>
      </w:r>
      <w:r w:rsidR="00631C7B">
        <w:rPr>
          <w:rFonts w:ascii="Times New Roman" w:hAnsi="Times New Roman" w:cs="Times New Roman"/>
          <w:b/>
          <w:sz w:val="28"/>
          <w:szCs w:val="28"/>
          <w:lang w:val="fr-FR"/>
        </w:rPr>
        <w:t>PROIECT DE</w:t>
      </w:r>
      <w:r w:rsidR="00B6540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="00F53822">
        <w:rPr>
          <w:rFonts w:ascii="Times New Roman" w:hAnsi="Times New Roman" w:cs="Times New Roman"/>
          <w:b/>
          <w:sz w:val="28"/>
          <w:szCs w:val="28"/>
          <w:lang w:val="fr-FR"/>
        </w:rPr>
        <w:t>HO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TĂRÂ</w:t>
      </w:r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>R</w:t>
      </w:r>
      <w:r w:rsidR="00A65518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430375" w:rsidRPr="00430375" w:rsidRDefault="001B45E1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10465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 w:rsidR="00631C7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10465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proofErr w:type="gramStart"/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privind</w:t>
      </w:r>
      <w:proofErr w:type="spellEnd"/>
      <w:proofErr w:type="gramEnd"/>
      <w:r w:rsidR="00A443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aprobarea</w:t>
      </w:r>
      <w:proofErr w:type="spellEnd"/>
      <w:r w:rsidR="00F538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53822">
        <w:rPr>
          <w:rFonts w:ascii="Times New Roman" w:hAnsi="Times New Roman" w:cs="Times New Roman"/>
          <w:b/>
          <w:sz w:val="28"/>
          <w:szCs w:val="28"/>
          <w:lang w:val="fr-FR"/>
        </w:rPr>
        <w:t>impozitelor</w:t>
      </w:r>
      <w:proofErr w:type="spellEnd"/>
      <w:r w:rsidR="00F538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53822">
        <w:rPr>
          <w:rFonts w:ascii="Times New Roman" w:hAnsi="Times New Roman" w:cs="Times New Roman"/>
          <w:b/>
          <w:sz w:val="28"/>
          <w:szCs w:val="28"/>
          <w:lang w:val="fr-FR"/>
        </w:rPr>
        <w:t>ş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  <w:proofErr w:type="spellEnd"/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taxelor</w:t>
      </w:r>
      <w:proofErr w:type="spellEnd"/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locale </w:t>
      </w:r>
      <w:proofErr w:type="spellStart"/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pentru</w:t>
      </w:r>
      <w:proofErr w:type="spellEnd"/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anul</w:t>
      </w:r>
      <w:proofErr w:type="spellEnd"/>
      <w:r w:rsidR="00D6002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31C7B">
        <w:rPr>
          <w:rFonts w:ascii="Times New Roman" w:hAnsi="Times New Roman" w:cs="Times New Roman"/>
          <w:b/>
          <w:sz w:val="28"/>
          <w:szCs w:val="28"/>
          <w:lang w:val="fr-FR"/>
        </w:rPr>
        <w:t>2021</w:t>
      </w:r>
    </w:p>
    <w:p w:rsidR="00C24B61" w:rsidRPr="00430375" w:rsidRDefault="00C24B61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30375" w:rsidRDefault="00430375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D3D8C" w:rsidRDefault="007D3D8C" w:rsidP="00430375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66601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66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1D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666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1D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666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1D">
        <w:rPr>
          <w:rFonts w:ascii="Times New Roman" w:eastAsia="Calibri" w:hAnsi="Times New Roman" w:cs="Times New Roman"/>
          <w:sz w:val="28"/>
          <w:szCs w:val="28"/>
        </w:rPr>
        <w:t>Titlului</w:t>
      </w:r>
      <w:proofErr w:type="spellEnd"/>
      <w:r w:rsidRPr="0066601D">
        <w:rPr>
          <w:rFonts w:ascii="Times New Roman" w:eastAsia="Calibri" w:hAnsi="Times New Roman" w:cs="Times New Roman"/>
          <w:sz w:val="28"/>
          <w:szCs w:val="28"/>
        </w:rPr>
        <w:t xml:space="preserve"> IX –</w:t>
      </w:r>
      <w:proofErr w:type="spellStart"/>
      <w:r w:rsidRPr="0066601D">
        <w:rPr>
          <w:rFonts w:ascii="Times New Roman" w:eastAsia="Calibri" w:hAnsi="Times New Roman" w:cs="Times New Roman"/>
          <w:sz w:val="28"/>
          <w:szCs w:val="28"/>
        </w:rPr>
        <w:t>Impozite</w:t>
      </w:r>
      <w:proofErr w:type="spellEnd"/>
      <w:r w:rsidRPr="00666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01D">
        <w:rPr>
          <w:rFonts w:ascii="Times New Roman" w:eastAsia="Calibri" w:hAnsi="Times New Roman" w:cs="Times New Roman"/>
          <w:sz w:val="28"/>
          <w:szCs w:val="28"/>
        </w:rPr>
        <w:t>si</w:t>
      </w:r>
      <w:proofErr w:type="spellEnd"/>
      <w:r w:rsidRPr="00666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01D">
        <w:rPr>
          <w:rFonts w:ascii="Times New Roman" w:eastAsia="Calibri" w:hAnsi="Times New Roman" w:cs="Times New Roman"/>
          <w:sz w:val="28"/>
          <w:szCs w:val="28"/>
        </w:rPr>
        <w:t>taxe</w:t>
      </w:r>
      <w:proofErr w:type="spellEnd"/>
      <w:r w:rsidRPr="0066601D">
        <w:rPr>
          <w:rFonts w:ascii="Times New Roman" w:eastAsia="Calibri" w:hAnsi="Times New Roman" w:cs="Times New Roman"/>
          <w:sz w:val="28"/>
          <w:szCs w:val="28"/>
        </w:rPr>
        <w:t xml:space="preserve"> locale</w:t>
      </w:r>
      <w:r>
        <w:rPr>
          <w:rFonts w:ascii="Times New Roman" w:eastAsia="Calibri" w:hAnsi="Times New Roman" w:cs="Times New Roman"/>
          <w:sz w:val="28"/>
          <w:szCs w:val="28"/>
        </w:rPr>
        <w:t xml:space="preserve"> din </w:t>
      </w:r>
    </w:p>
    <w:p w:rsidR="007D3D8C" w:rsidRDefault="007D3D8C" w:rsidP="004303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3D8C">
        <w:rPr>
          <w:rFonts w:ascii="Times New Roman" w:hAnsi="Times New Roman" w:cs="Times New Roman"/>
          <w:sz w:val="28"/>
          <w:szCs w:val="28"/>
        </w:rPr>
        <w:t xml:space="preserve">O.U.G. nr.79/2017 </w:t>
      </w:r>
      <w:proofErr w:type="spellStart"/>
      <w:r w:rsidRPr="007D3D8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3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D8C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7D3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D8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D3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D8C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7D3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D8C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7D3D8C">
        <w:rPr>
          <w:rFonts w:ascii="Times New Roman" w:hAnsi="Times New Roman" w:cs="Times New Roman"/>
          <w:sz w:val="28"/>
          <w:szCs w:val="28"/>
        </w:rPr>
        <w:t xml:space="preserve"> nr.227/2015 </w:t>
      </w:r>
      <w:proofErr w:type="spellStart"/>
      <w:r w:rsidRPr="007D3D8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D3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D8C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7D3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D8C">
        <w:rPr>
          <w:rFonts w:ascii="Times New Roman" w:hAnsi="Times New Roman" w:cs="Times New Roman"/>
          <w:sz w:val="28"/>
          <w:szCs w:val="28"/>
        </w:rPr>
        <w:t>fiscal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17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AD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1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AD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1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AD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1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AD2717">
        <w:rPr>
          <w:rFonts w:ascii="Times New Roman" w:hAnsi="Times New Roman" w:cs="Times New Roman"/>
          <w:sz w:val="28"/>
          <w:szCs w:val="28"/>
        </w:rPr>
        <w:t xml:space="preserve"> nr.196/2017 </w:t>
      </w:r>
      <w:proofErr w:type="spellStart"/>
      <w:r w:rsidR="00AD271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D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17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AD2717">
        <w:rPr>
          <w:rFonts w:ascii="Times New Roman" w:hAnsi="Times New Roman" w:cs="Times New Roman"/>
          <w:sz w:val="28"/>
          <w:szCs w:val="28"/>
        </w:rPr>
        <w:t xml:space="preserve"> art.465 din </w:t>
      </w:r>
      <w:proofErr w:type="spellStart"/>
      <w:r w:rsidR="00AD2717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AD2717">
        <w:rPr>
          <w:rFonts w:ascii="Times New Roman" w:hAnsi="Times New Roman" w:cs="Times New Roman"/>
          <w:sz w:val="28"/>
          <w:szCs w:val="28"/>
        </w:rPr>
        <w:t xml:space="preserve"> nr.227/2015 </w:t>
      </w:r>
      <w:proofErr w:type="spellStart"/>
      <w:r w:rsidR="00AD271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AD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17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AD2717">
        <w:rPr>
          <w:rFonts w:ascii="Times New Roman" w:hAnsi="Times New Roman" w:cs="Times New Roman"/>
          <w:sz w:val="28"/>
          <w:szCs w:val="28"/>
        </w:rPr>
        <w:t xml:space="preserve"> fiscal ,</w:t>
      </w:r>
    </w:p>
    <w:p w:rsidR="007D3D8C" w:rsidRDefault="007D3D8C" w:rsidP="00430375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art.Vl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legea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nr.1/6.01.2017 </w:t>
      </w:r>
      <w:proofErr w:type="spellStart"/>
      <w:r w:rsidRPr="00677912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912">
        <w:rPr>
          <w:rFonts w:ascii="Times New Roman" w:eastAsia="Calibri" w:hAnsi="Times New Roman" w:cs="Times New Roman"/>
          <w:sz w:val="28"/>
          <w:szCs w:val="28"/>
        </w:rPr>
        <w:t>eliminarea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912">
        <w:rPr>
          <w:rFonts w:ascii="Times New Roman" w:eastAsia="Calibri" w:hAnsi="Times New Roman" w:cs="Times New Roman"/>
          <w:sz w:val="28"/>
          <w:szCs w:val="28"/>
        </w:rPr>
        <w:t>unor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912">
        <w:rPr>
          <w:rFonts w:ascii="Times New Roman" w:eastAsia="Calibri" w:hAnsi="Times New Roman" w:cs="Times New Roman"/>
          <w:sz w:val="28"/>
          <w:szCs w:val="28"/>
        </w:rPr>
        <w:t>taxe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912">
        <w:rPr>
          <w:rFonts w:ascii="Times New Roman" w:eastAsia="Calibri" w:hAnsi="Times New Roman" w:cs="Times New Roman"/>
          <w:sz w:val="28"/>
          <w:szCs w:val="28"/>
        </w:rPr>
        <w:t>si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7912">
        <w:rPr>
          <w:rFonts w:ascii="Times New Roman" w:eastAsia="Calibri" w:hAnsi="Times New Roman" w:cs="Times New Roman"/>
          <w:sz w:val="28"/>
          <w:szCs w:val="28"/>
        </w:rPr>
        <w:t>tarife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912">
        <w:rPr>
          <w:rFonts w:ascii="Times New Roman" w:eastAsia="Calibri" w:hAnsi="Times New Roman" w:cs="Times New Roman"/>
          <w:sz w:val="28"/>
          <w:szCs w:val="28"/>
        </w:rPr>
        <w:t>precum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912">
        <w:rPr>
          <w:rFonts w:ascii="Times New Roman" w:eastAsia="Calibri" w:hAnsi="Times New Roman" w:cs="Times New Roman"/>
          <w:sz w:val="28"/>
          <w:szCs w:val="28"/>
        </w:rPr>
        <w:t>si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912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912">
        <w:rPr>
          <w:rFonts w:ascii="Times New Roman" w:eastAsia="Calibri" w:hAnsi="Times New Roman" w:cs="Times New Roman"/>
          <w:sz w:val="28"/>
          <w:szCs w:val="28"/>
        </w:rPr>
        <w:t>modificare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912">
        <w:rPr>
          <w:rFonts w:ascii="Times New Roman" w:eastAsia="Calibri" w:hAnsi="Times New Roman" w:cs="Times New Roman"/>
          <w:sz w:val="28"/>
          <w:szCs w:val="28"/>
        </w:rPr>
        <w:t>si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912">
        <w:rPr>
          <w:rFonts w:ascii="Times New Roman" w:eastAsia="Calibri" w:hAnsi="Times New Roman" w:cs="Times New Roman"/>
          <w:sz w:val="28"/>
          <w:szCs w:val="28"/>
        </w:rPr>
        <w:t>completarea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912">
        <w:rPr>
          <w:rFonts w:ascii="Times New Roman" w:eastAsia="Calibri" w:hAnsi="Times New Roman" w:cs="Times New Roman"/>
          <w:sz w:val="28"/>
          <w:szCs w:val="28"/>
        </w:rPr>
        <w:t>unor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912">
        <w:rPr>
          <w:rFonts w:ascii="Times New Roman" w:eastAsia="Calibri" w:hAnsi="Times New Roman" w:cs="Times New Roman"/>
          <w:sz w:val="28"/>
          <w:szCs w:val="28"/>
        </w:rPr>
        <w:t>acte</w:t>
      </w:r>
      <w:proofErr w:type="spellEnd"/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normative</w:t>
      </w:r>
      <w:r w:rsidR="005575BC">
        <w:rPr>
          <w:rFonts w:ascii="Times New Roman" w:eastAsia="Calibri" w:hAnsi="Times New Roman" w:cs="Times New Roman"/>
          <w:sz w:val="28"/>
          <w:szCs w:val="28"/>
        </w:rPr>
        <w:t xml:space="preserve"> ,</w:t>
      </w:r>
    </w:p>
    <w:p w:rsidR="005575BC" w:rsidRDefault="005575BC" w:rsidP="005575B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1F5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1F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Ţinând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 de</w:t>
      </w:r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din H.G.nr.1/2016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nr.227/2015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F56">
        <w:rPr>
          <w:rFonts w:ascii="Times New Roman" w:hAnsi="Times New Roman" w:cs="Times New Roman"/>
          <w:sz w:val="28"/>
          <w:szCs w:val="28"/>
        </w:rPr>
        <w:t>fiscal ,</w:t>
      </w:r>
      <w:proofErr w:type="gramEnd"/>
      <w:r w:rsidRPr="00F51F5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titlul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IX-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Impozite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locale , </w:t>
      </w:r>
    </w:p>
    <w:p w:rsidR="005575BC" w:rsidRDefault="005575BC" w:rsidP="005575B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F51F56">
        <w:rPr>
          <w:rFonts w:ascii="Times New Roman" w:hAnsi="Times New Roman" w:cs="Times New Roman"/>
          <w:sz w:val="28"/>
          <w:szCs w:val="28"/>
        </w:rPr>
        <w:t>cap.l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1F56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cap.ll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impozitul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cladiri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taxa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cladiri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5575BC" w:rsidRPr="00430375" w:rsidRDefault="005575BC" w:rsidP="005575BC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F51F56">
        <w:rPr>
          <w:rFonts w:ascii="Times New Roman" w:hAnsi="Times New Roman" w:cs="Times New Roman"/>
          <w:sz w:val="28"/>
          <w:szCs w:val="28"/>
        </w:rPr>
        <w:t>cap.lll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impozitul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taxa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cap.IV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impozitul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de transport ,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cap.V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taxa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certificatelor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avizelor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autorizaţiilor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, cap.VI –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taxa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folosirea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reclama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publicita</w:t>
      </w:r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cap.IX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locale, </w:t>
      </w:r>
      <w:proofErr w:type="spellStart"/>
      <w:r>
        <w:rPr>
          <w:rFonts w:ascii="Times New Roman" w:hAnsi="Times New Roman" w:cs="Times New Roman"/>
          <w:sz w:val="28"/>
          <w:szCs w:val="28"/>
        </w:rPr>
        <w:t>cap.</w:t>
      </w:r>
      <w:r w:rsidRPr="00F51F5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51F56"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 w:rsidRPr="00F51F56">
        <w:rPr>
          <w:rFonts w:ascii="Times New Roman" w:hAnsi="Times New Roman" w:cs="Times New Roman"/>
          <w:sz w:val="28"/>
          <w:szCs w:val="28"/>
        </w:rPr>
        <w:t xml:space="preserve"> finale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30375" w:rsidRPr="009933A8" w:rsidRDefault="00430375" w:rsidP="003E2C55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 w:rsidRPr="0066601D">
        <w:rPr>
          <w:rFonts w:ascii="Times New Roman" w:hAnsi="Times New Roman" w:cs="Times New Roman"/>
          <w:sz w:val="28"/>
          <w:szCs w:val="28"/>
        </w:rPr>
        <w:t xml:space="preserve">       </w:t>
      </w:r>
      <w:r w:rsidR="00A44378">
        <w:rPr>
          <w:rFonts w:ascii="Times New Roman" w:hAnsi="Times New Roman" w:cs="Times New Roman"/>
          <w:sz w:val="28"/>
          <w:szCs w:val="28"/>
        </w:rPr>
        <w:t xml:space="preserve"> </w:t>
      </w:r>
      <w:r w:rsid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22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F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22">
        <w:rPr>
          <w:rFonts w:ascii="Times New Roman" w:hAnsi="Times New Roman" w:cs="Times New Roman"/>
          <w:sz w:val="28"/>
          <w:szCs w:val="28"/>
        </w:rPr>
        <w:t>î</w:t>
      </w:r>
      <w:r w:rsidRPr="0066601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66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1D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666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1D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66601D">
        <w:rPr>
          <w:rFonts w:ascii="Times New Roman" w:hAnsi="Times New Roman" w:cs="Times New Roman"/>
          <w:sz w:val="28"/>
          <w:szCs w:val="28"/>
        </w:rPr>
        <w:t xml:space="preserve"> </w:t>
      </w:r>
      <w:r w:rsidR="009933A8">
        <w:rPr>
          <w:rFonts w:ascii="Times New Roman" w:hAnsi="Times New Roman" w:cs="Times New Roman"/>
          <w:sz w:val="28"/>
          <w:szCs w:val="28"/>
        </w:rPr>
        <w:t xml:space="preserve">art.491coroborate cu </w:t>
      </w:r>
      <w:proofErr w:type="spellStart"/>
      <w:r w:rsidR="009933A8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10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1D" w:rsidRPr="0066601D">
        <w:rPr>
          <w:rFonts w:ascii="Times New Roman" w:eastAsia="Calibri" w:hAnsi="Times New Roman" w:cs="Times New Roman"/>
          <w:sz w:val="28"/>
          <w:szCs w:val="28"/>
        </w:rPr>
        <w:t>Titlul</w:t>
      </w:r>
      <w:r w:rsidR="009933A8">
        <w:rPr>
          <w:rFonts w:ascii="Times New Roman" w:eastAsia="Calibri" w:hAnsi="Times New Roman" w:cs="Times New Roman"/>
          <w:sz w:val="28"/>
          <w:szCs w:val="28"/>
        </w:rPr>
        <w:t>ui</w:t>
      </w:r>
      <w:proofErr w:type="spellEnd"/>
      <w:r w:rsidR="009933A8">
        <w:rPr>
          <w:rFonts w:ascii="Times New Roman" w:eastAsia="Calibri" w:hAnsi="Times New Roman" w:cs="Times New Roman"/>
          <w:sz w:val="28"/>
          <w:szCs w:val="28"/>
        </w:rPr>
        <w:t xml:space="preserve"> IX </w:t>
      </w:r>
      <w:proofErr w:type="spellStart"/>
      <w:r w:rsidR="00104654">
        <w:rPr>
          <w:rFonts w:ascii="Times New Roman" w:eastAsia="Calibri" w:hAnsi="Times New Roman" w:cs="Times New Roman"/>
          <w:sz w:val="28"/>
          <w:szCs w:val="28"/>
        </w:rPr>
        <w:t>Impozite</w:t>
      </w:r>
      <w:proofErr w:type="spellEnd"/>
      <w:r w:rsidR="0010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4654">
        <w:rPr>
          <w:rFonts w:ascii="Times New Roman" w:eastAsia="Calibri" w:hAnsi="Times New Roman" w:cs="Times New Roman"/>
          <w:sz w:val="28"/>
          <w:szCs w:val="28"/>
        </w:rPr>
        <w:t>si</w:t>
      </w:r>
      <w:proofErr w:type="spellEnd"/>
      <w:r w:rsidR="0010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4654">
        <w:rPr>
          <w:rFonts w:ascii="Times New Roman" w:eastAsia="Calibri" w:hAnsi="Times New Roman" w:cs="Times New Roman"/>
          <w:sz w:val="28"/>
          <w:szCs w:val="28"/>
        </w:rPr>
        <w:t>taxe</w:t>
      </w:r>
      <w:proofErr w:type="spellEnd"/>
      <w:r w:rsidR="00104654">
        <w:rPr>
          <w:rFonts w:ascii="Times New Roman" w:eastAsia="Calibri" w:hAnsi="Times New Roman" w:cs="Times New Roman"/>
          <w:sz w:val="28"/>
          <w:szCs w:val="28"/>
        </w:rPr>
        <w:t xml:space="preserve"> locale</w:t>
      </w:r>
      <w:r w:rsidR="009933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933A8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="00993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33A8">
        <w:rPr>
          <w:rFonts w:ascii="Times New Roman" w:eastAsia="Calibri" w:hAnsi="Times New Roman" w:cs="Times New Roman"/>
          <w:sz w:val="28"/>
          <w:szCs w:val="28"/>
        </w:rPr>
        <w:t>anume</w:t>
      </w:r>
      <w:proofErr w:type="spellEnd"/>
      <w:r w:rsidR="009933A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r w:rsidR="0010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01D" w:rsidRPr="0066601D">
        <w:rPr>
          <w:rFonts w:ascii="Times New Roman" w:eastAsia="Calibri" w:hAnsi="Times New Roman" w:cs="Times New Roman"/>
          <w:sz w:val="28"/>
          <w:szCs w:val="28"/>
        </w:rPr>
        <w:t>art.453 – art.495 ,</w:t>
      </w:r>
      <w:proofErr w:type="spellStart"/>
      <w:r w:rsidR="009933A8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="009933A8">
        <w:rPr>
          <w:rFonts w:ascii="Times New Roman" w:eastAsia="Calibri" w:hAnsi="Times New Roman" w:cs="Times New Roman"/>
          <w:sz w:val="28"/>
          <w:szCs w:val="28"/>
        </w:rPr>
        <w:t xml:space="preserve"> cu </w:t>
      </w:r>
      <w:proofErr w:type="spellStart"/>
      <w:r w:rsidR="009933A8">
        <w:rPr>
          <w:rFonts w:ascii="Times New Roman" w:eastAsia="Calibri" w:hAnsi="Times New Roman" w:cs="Times New Roman"/>
          <w:sz w:val="28"/>
          <w:szCs w:val="28"/>
        </w:rPr>
        <w:t>prevederile</w:t>
      </w:r>
      <w:proofErr w:type="spellEnd"/>
      <w:r w:rsidR="0066601D" w:rsidRPr="00666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33A8">
        <w:rPr>
          <w:rFonts w:ascii="Times New Roman" w:eastAsia="Calibri" w:hAnsi="Times New Roman" w:cs="Times New Roman"/>
          <w:sz w:val="28"/>
          <w:szCs w:val="28"/>
        </w:rPr>
        <w:t>Titlul</w:t>
      </w:r>
      <w:proofErr w:type="spellEnd"/>
      <w:r w:rsidR="009933A8">
        <w:rPr>
          <w:rFonts w:ascii="Times New Roman" w:eastAsia="Calibri" w:hAnsi="Times New Roman" w:cs="Times New Roman"/>
          <w:sz w:val="28"/>
          <w:szCs w:val="28"/>
        </w:rPr>
        <w:t xml:space="preserve"> XI </w:t>
      </w:r>
      <w:r w:rsidR="00D60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0026">
        <w:rPr>
          <w:rFonts w:ascii="Times New Roman" w:eastAsia="Calibri" w:hAnsi="Times New Roman" w:cs="Times New Roman"/>
          <w:sz w:val="28"/>
          <w:szCs w:val="28"/>
        </w:rPr>
        <w:t>Dispozitii</w:t>
      </w:r>
      <w:proofErr w:type="spellEnd"/>
      <w:r w:rsidR="00D60026">
        <w:rPr>
          <w:rFonts w:ascii="Times New Roman" w:eastAsia="Calibri" w:hAnsi="Times New Roman" w:cs="Times New Roman"/>
          <w:sz w:val="28"/>
          <w:szCs w:val="28"/>
        </w:rPr>
        <w:t xml:space="preserve"> finale, </w:t>
      </w:r>
      <w:r w:rsidR="0066601D" w:rsidRPr="0066601D">
        <w:rPr>
          <w:rFonts w:ascii="Times New Roman" w:eastAsia="Calibri" w:hAnsi="Times New Roman" w:cs="Times New Roman"/>
          <w:sz w:val="28"/>
          <w:szCs w:val="28"/>
        </w:rPr>
        <w:t xml:space="preserve">din </w:t>
      </w:r>
      <w:proofErr w:type="spellStart"/>
      <w:r w:rsidR="0066601D" w:rsidRPr="0066601D">
        <w:rPr>
          <w:rFonts w:ascii="Times New Roman" w:eastAsia="Calibri" w:hAnsi="Times New Roman" w:cs="Times New Roman"/>
          <w:sz w:val="28"/>
          <w:szCs w:val="28"/>
        </w:rPr>
        <w:t>legea</w:t>
      </w:r>
      <w:proofErr w:type="spellEnd"/>
      <w:r w:rsidR="0066601D" w:rsidRPr="0066601D">
        <w:rPr>
          <w:rFonts w:ascii="Times New Roman" w:eastAsia="Calibri" w:hAnsi="Times New Roman" w:cs="Times New Roman"/>
          <w:sz w:val="28"/>
          <w:szCs w:val="28"/>
        </w:rPr>
        <w:t xml:space="preserve"> nr.227/2015 </w:t>
      </w:r>
      <w:proofErr w:type="spellStart"/>
      <w:r w:rsidR="00A44378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="00A44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44378">
        <w:rPr>
          <w:rFonts w:ascii="Times New Roman" w:eastAsia="Calibri" w:hAnsi="Times New Roman" w:cs="Times New Roman"/>
          <w:sz w:val="28"/>
          <w:szCs w:val="28"/>
        </w:rPr>
        <w:t>Codul</w:t>
      </w:r>
      <w:proofErr w:type="spellEnd"/>
      <w:r w:rsidR="00A44378">
        <w:rPr>
          <w:rFonts w:ascii="Times New Roman" w:eastAsia="Calibri" w:hAnsi="Times New Roman" w:cs="Times New Roman"/>
          <w:sz w:val="28"/>
          <w:szCs w:val="28"/>
        </w:rPr>
        <w:t xml:space="preserve"> fiscal</w:t>
      </w:r>
      <w:r w:rsidR="00D60026">
        <w:rPr>
          <w:rFonts w:ascii="Times New Roman" w:eastAsia="Calibri" w:hAnsi="Times New Roman" w:cs="Times New Roman"/>
          <w:sz w:val="28"/>
          <w:szCs w:val="28"/>
        </w:rPr>
        <w:t xml:space="preserve">, cu </w:t>
      </w:r>
      <w:proofErr w:type="spellStart"/>
      <w:r w:rsidR="00D60026">
        <w:rPr>
          <w:rFonts w:ascii="Times New Roman" w:eastAsia="Calibri" w:hAnsi="Times New Roman" w:cs="Times New Roman"/>
          <w:sz w:val="28"/>
          <w:szCs w:val="28"/>
        </w:rPr>
        <w:t>modifică</w:t>
      </w:r>
      <w:r w:rsidR="0066601D" w:rsidRPr="0066601D">
        <w:rPr>
          <w:rFonts w:ascii="Times New Roman" w:eastAsia="Calibri" w:hAnsi="Times New Roman" w:cs="Times New Roman"/>
          <w:sz w:val="28"/>
          <w:szCs w:val="28"/>
        </w:rPr>
        <w:t>ri</w:t>
      </w:r>
      <w:r w:rsidR="00D60026">
        <w:rPr>
          <w:rFonts w:ascii="Times New Roman" w:eastAsia="Calibri" w:hAnsi="Times New Roman" w:cs="Times New Roman"/>
          <w:sz w:val="28"/>
          <w:szCs w:val="28"/>
        </w:rPr>
        <w:t>le</w:t>
      </w:r>
      <w:proofErr w:type="spellEnd"/>
      <w:r w:rsidR="00D60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0026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="00D60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0026">
        <w:rPr>
          <w:rFonts w:ascii="Times New Roman" w:eastAsia="Calibri" w:hAnsi="Times New Roman" w:cs="Times New Roman"/>
          <w:sz w:val="28"/>
          <w:szCs w:val="28"/>
        </w:rPr>
        <w:t>completă</w:t>
      </w:r>
      <w:r w:rsidR="00A44378">
        <w:rPr>
          <w:rFonts w:ascii="Times New Roman" w:eastAsia="Calibri" w:hAnsi="Times New Roman" w:cs="Times New Roman"/>
          <w:sz w:val="28"/>
          <w:szCs w:val="28"/>
        </w:rPr>
        <w:t>rile</w:t>
      </w:r>
      <w:proofErr w:type="spellEnd"/>
      <w:r w:rsidR="00A44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44378">
        <w:rPr>
          <w:rFonts w:ascii="Times New Roman" w:eastAsia="Calibri" w:hAnsi="Times New Roman" w:cs="Times New Roman"/>
          <w:sz w:val="28"/>
          <w:szCs w:val="28"/>
        </w:rPr>
        <w:t>ulterioare</w:t>
      </w:r>
      <w:proofErr w:type="spellEnd"/>
      <w:r w:rsidR="00F53822">
        <w:rPr>
          <w:rFonts w:ascii="Times New Roman" w:eastAsia="Calibri" w:hAnsi="Times New Roman" w:cs="Times New Roman"/>
          <w:sz w:val="28"/>
          <w:szCs w:val="28"/>
        </w:rPr>
        <w:t>,</w:t>
      </w:r>
      <w:r w:rsidR="00A443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3D8C" w:rsidRPr="007D3D8C" w:rsidRDefault="007D3D8C" w:rsidP="00F51F5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Luând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act de </w:t>
      </w:r>
      <w:proofErr w:type="spellStart"/>
      <w:r w:rsidRPr="0066601D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66601D">
        <w:rPr>
          <w:rFonts w:ascii="Times New Roman" w:hAnsi="Times New Roman" w:cs="Times New Roman"/>
          <w:sz w:val="28"/>
          <w:szCs w:val="28"/>
        </w:rPr>
        <w:t xml:space="preserve"> art.20 alin.1 </w:t>
      </w:r>
      <w:proofErr w:type="spellStart"/>
      <w:r w:rsidRPr="0066601D">
        <w:rPr>
          <w:rFonts w:ascii="Times New Roman" w:hAnsi="Times New Roman" w:cs="Times New Roman"/>
          <w:sz w:val="28"/>
          <w:szCs w:val="28"/>
        </w:rPr>
        <w:t>lit.b</w:t>
      </w:r>
      <w:proofErr w:type="spellEnd"/>
      <w:r w:rsidRPr="0066601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6601D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666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nr.273/2006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</w:t>
      </w:r>
      <w:r w:rsidRPr="0066601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026" w:rsidRDefault="00D60026" w:rsidP="006660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7912">
        <w:rPr>
          <w:rFonts w:ascii="Times New Roman" w:hAnsi="Times New Roman" w:cs="Times New Roman"/>
          <w:sz w:val="28"/>
          <w:szCs w:val="28"/>
        </w:rPr>
        <w:t xml:space="preserve"> </w:t>
      </w:r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56">
        <w:rPr>
          <w:rFonts w:ascii="Times New Roman" w:hAnsi="Times New Roman" w:cs="Times New Roman"/>
          <w:sz w:val="28"/>
          <w:szCs w:val="28"/>
        </w:rPr>
        <w:t>Luând</w:t>
      </w:r>
      <w:proofErr w:type="spellEnd"/>
      <w:r w:rsidR="00F51F56">
        <w:rPr>
          <w:rFonts w:ascii="Times New Roman" w:hAnsi="Times New Roman" w:cs="Times New Roman"/>
          <w:sz w:val="28"/>
          <w:szCs w:val="28"/>
        </w:rPr>
        <w:t xml:space="preserve"> act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art.9 pct.3 –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</w:t>
      </w:r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</w:t>
      </w:r>
      <w:r w:rsidR="00C24B61">
        <w:rPr>
          <w:rFonts w:ascii="Times New Roman" w:hAnsi="Times New Roman" w:cs="Times New Roman"/>
          <w:sz w:val="28"/>
          <w:szCs w:val="28"/>
        </w:rPr>
        <w:t>onomiei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B61">
        <w:rPr>
          <w:rFonts w:ascii="Times New Roman" w:hAnsi="Times New Roman" w:cs="Times New Roman"/>
          <w:sz w:val="28"/>
          <w:szCs w:val="28"/>
        </w:rPr>
        <w:t>locale ,</w:t>
      </w:r>
      <w:proofErr w:type="gram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la </w:t>
      </w:r>
      <w:r w:rsidR="00C24B61">
        <w:rPr>
          <w:rFonts w:ascii="Times New Roman" w:hAnsi="Times New Roman" w:cs="Times New Roman"/>
          <w:sz w:val="28"/>
          <w:szCs w:val="28"/>
        </w:rPr>
        <w:lastRenderedPageBreak/>
        <w:t>St</w:t>
      </w:r>
      <w:r>
        <w:rPr>
          <w:rFonts w:ascii="Times New Roman" w:hAnsi="Times New Roman" w:cs="Times New Roman"/>
          <w:sz w:val="28"/>
          <w:szCs w:val="28"/>
        </w:rPr>
        <w:t>r</w:t>
      </w:r>
      <w:r w:rsidR="00C24B6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sbo</w:t>
      </w:r>
      <w:r w:rsidR="00C24B61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rg la 15.10.1985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ratificată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nr.199/1997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C24B61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căruia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,,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o parte din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resursele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financia</w:t>
      </w:r>
      <w:r w:rsidR="00F51F56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F51F56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F51F56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="00F5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56">
        <w:rPr>
          <w:rFonts w:ascii="Times New Roman" w:hAnsi="Times New Roman" w:cs="Times New Roman"/>
          <w:sz w:val="28"/>
          <w:szCs w:val="28"/>
        </w:rPr>
        <w:t>administraţ</w:t>
      </w:r>
      <w:r w:rsidR="00C24B61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provină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taxele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impozitele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locale , al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căror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competenţa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stabilească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limitele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C24B61">
        <w:rPr>
          <w:rFonts w:ascii="Times New Roman" w:hAnsi="Times New Roman" w:cs="Times New Roman"/>
          <w:sz w:val="28"/>
          <w:szCs w:val="28"/>
        </w:rPr>
        <w:t>’’,</w:t>
      </w:r>
    </w:p>
    <w:p w:rsidR="00430375" w:rsidRPr="00ED6E5C" w:rsidRDefault="00ED6E5C" w:rsidP="00ED6E5C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>Analizâ</w:t>
      </w:r>
      <w:r w:rsidR="00430375" w:rsidRPr="00ED6E5C">
        <w:rPr>
          <w:rFonts w:ascii="Times New Roman" w:hAnsi="Times New Roman" w:cs="Times New Roman"/>
          <w:sz w:val="28"/>
          <w:szCs w:val="28"/>
          <w:lang w:val="fr-FR"/>
        </w:rPr>
        <w:t>nd</w:t>
      </w:r>
      <w:proofErr w:type="spellEnd"/>
      <w:r w:rsidR="006E3AEE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nota de </w:t>
      </w:r>
      <w:proofErr w:type="spellStart"/>
      <w:r w:rsidR="006E3AEE" w:rsidRPr="00ED6E5C">
        <w:rPr>
          <w:rFonts w:ascii="Times New Roman" w:hAnsi="Times New Roman" w:cs="Times New Roman"/>
          <w:sz w:val="28"/>
          <w:szCs w:val="28"/>
          <w:lang w:val="fr-FR"/>
        </w:rPr>
        <w:t>fundamentare</w:t>
      </w:r>
      <w:proofErr w:type="spellEnd"/>
      <w:r w:rsidR="006E3AEE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6E3AEE" w:rsidRPr="00ED6E5C">
        <w:rPr>
          <w:rFonts w:ascii="Times New Roman" w:hAnsi="Times New Roman" w:cs="Times New Roman"/>
          <w:sz w:val="28"/>
          <w:szCs w:val="28"/>
          <w:lang w:val="fr-FR"/>
        </w:rPr>
        <w:t>vicep</w:t>
      </w:r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>rimarului</w:t>
      </w:r>
      <w:proofErr w:type="spellEnd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6E3AEE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5575B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5575B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575BC">
        <w:rPr>
          <w:rFonts w:ascii="Times New Roman" w:hAnsi="Times New Roman" w:cs="Times New Roman"/>
          <w:sz w:val="28"/>
          <w:szCs w:val="28"/>
          <w:lang w:val="fr-FR"/>
        </w:rPr>
        <w:t>calitatea</w:t>
      </w:r>
      <w:proofErr w:type="spellEnd"/>
      <w:r w:rsidR="005575BC">
        <w:rPr>
          <w:rFonts w:ascii="Times New Roman" w:hAnsi="Times New Roman" w:cs="Times New Roman"/>
          <w:sz w:val="28"/>
          <w:szCs w:val="28"/>
          <w:lang w:val="fr-FR"/>
        </w:rPr>
        <w:t xml:space="preserve"> sa de </w:t>
      </w:r>
      <w:proofErr w:type="spellStart"/>
      <w:r w:rsidR="006E3AEE" w:rsidRPr="00ED6E5C">
        <w:rPr>
          <w:rFonts w:ascii="Times New Roman" w:hAnsi="Times New Roman" w:cs="Times New Roman"/>
          <w:sz w:val="28"/>
          <w:szCs w:val="28"/>
          <w:lang w:val="fr-FR"/>
        </w:rPr>
        <w:t>iniţiator</w:t>
      </w:r>
      <w:proofErr w:type="spellEnd"/>
      <w:r w:rsidR="006E3AEE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6E3AEE" w:rsidRPr="00ED6E5C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430375" w:rsidRPr="00ED6E5C">
        <w:rPr>
          <w:rFonts w:ascii="Times New Roman" w:hAnsi="Times New Roman" w:cs="Times New Roman"/>
          <w:sz w:val="28"/>
          <w:szCs w:val="28"/>
          <w:lang w:val="fr-FR"/>
        </w:rPr>
        <w:t>ntocmit</w:t>
      </w:r>
      <w:proofErr w:type="spellEnd"/>
      <w:r w:rsidR="00430375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>biroul</w:t>
      </w:r>
      <w:proofErr w:type="spellEnd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>contabilitate</w:t>
      </w:r>
      <w:proofErr w:type="spellEnd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>impozite</w:t>
      </w:r>
      <w:proofErr w:type="spellEnd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430375" w:rsidRPr="00ED6E5C"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spellEnd"/>
      <w:r w:rsidR="00430375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taxe </w:t>
      </w:r>
      <w:proofErr w:type="spellStart"/>
      <w:r w:rsidR="00430375" w:rsidRPr="00ED6E5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430375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30375" w:rsidRPr="00ED6E5C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F51F56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1F56" w:rsidRPr="00ED6E5C">
        <w:rPr>
          <w:rFonts w:ascii="Times New Roman" w:hAnsi="Times New Roman" w:cs="Times New Roman"/>
          <w:sz w:val="28"/>
          <w:szCs w:val="28"/>
          <w:lang w:val="fr-FR"/>
        </w:rPr>
        <w:t>aparatului</w:t>
      </w:r>
      <w:proofErr w:type="spellEnd"/>
      <w:r w:rsidR="00F51F56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51F56" w:rsidRPr="00ED6E5C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="00F51F56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proofErr w:type="gramStart"/>
      <w:r w:rsidR="00F51F56" w:rsidRPr="00ED6E5C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430375" w:rsidRPr="00ED6E5C">
        <w:rPr>
          <w:rFonts w:ascii="Times New Roman" w:hAnsi="Times New Roman" w:cs="Times New Roman"/>
          <w:sz w:val="28"/>
          <w:szCs w:val="28"/>
          <w:lang w:val="fr-FR"/>
        </w:rPr>
        <w:t>rimarului</w:t>
      </w:r>
      <w:proofErr w:type="spellEnd"/>
      <w:r w:rsidR="00430375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430375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430375" w:rsidRPr="00ED6E5C" w:rsidRDefault="001B45E1" w:rsidP="00ED6E5C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D6E5C">
        <w:rPr>
          <w:rFonts w:ascii="Times New Roman" w:hAnsi="Times New Roman" w:cs="Times New Roman"/>
          <w:sz w:val="28"/>
          <w:szCs w:val="28"/>
          <w:lang w:val="fr-FR"/>
        </w:rPr>
        <w:t>Ţinând</w:t>
      </w:r>
      <w:proofErr w:type="spellEnd"/>
      <w:r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D6E5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AD2717">
        <w:rPr>
          <w:rFonts w:ascii="Times New Roman" w:hAnsi="Times New Roman" w:cs="Times New Roman"/>
          <w:sz w:val="28"/>
          <w:szCs w:val="28"/>
          <w:lang w:val="fr-FR"/>
        </w:rPr>
        <w:t>ont</w:t>
      </w:r>
      <w:proofErr w:type="spellEnd"/>
      <w:r w:rsidR="00AD271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D2717">
        <w:rPr>
          <w:rFonts w:ascii="Times New Roman" w:hAnsi="Times New Roman" w:cs="Times New Roman"/>
          <w:sz w:val="28"/>
          <w:szCs w:val="28"/>
          <w:lang w:val="fr-FR"/>
        </w:rPr>
        <w:t>avizul</w:t>
      </w:r>
      <w:proofErr w:type="spellEnd"/>
      <w:r w:rsidR="00AD271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D2717">
        <w:rPr>
          <w:rFonts w:ascii="Times New Roman" w:hAnsi="Times New Roman" w:cs="Times New Roman"/>
          <w:sz w:val="28"/>
          <w:szCs w:val="28"/>
          <w:lang w:val="fr-FR"/>
        </w:rPr>
        <w:t>legalitate</w:t>
      </w:r>
      <w:proofErr w:type="spellEnd"/>
      <w:r w:rsidR="00AD2717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AD2717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F51F56" w:rsidRPr="00ED6E5C">
        <w:rPr>
          <w:rFonts w:ascii="Times New Roman" w:hAnsi="Times New Roman" w:cs="Times New Roman"/>
          <w:sz w:val="28"/>
          <w:szCs w:val="28"/>
          <w:lang w:val="fr-FR"/>
        </w:rPr>
        <w:t>ecr</w:t>
      </w:r>
      <w:r w:rsidR="009933A8">
        <w:rPr>
          <w:rFonts w:ascii="Times New Roman" w:hAnsi="Times New Roman" w:cs="Times New Roman"/>
          <w:sz w:val="28"/>
          <w:szCs w:val="28"/>
          <w:lang w:val="fr-FR"/>
        </w:rPr>
        <w:t>etarului</w:t>
      </w:r>
      <w:proofErr w:type="spellEnd"/>
      <w:r w:rsidR="009933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933A8">
        <w:rPr>
          <w:rFonts w:ascii="Times New Roman" w:hAnsi="Times New Roman" w:cs="Times New Roman"/>
          <w:sz w:val="28"/>
          <w:szCs w:val="28"/>
          <w:lang w:val="fr-FR"/>
        </w:rPr>
        <w:t>unităţii</w:t>
      </w:r>
      <w:proofErr w:type="spellEnd"/>
      <w:r w:rsidR="009933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933A8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="009933A8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="00F51F56" w:rsidRPr="00ED6E5C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3822" w:rsidRPr="00ED6E5C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430375" w:rsidRPr="00ED6E5C"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spellEnd"/>
      <w:r w:rsidR="00430375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="009933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933A8">
        <w:rPr>
          <w:rFonts w:ascii="Times New Roman" w:hAnsi="Times New Roman" w:cs="Times New Roman"/>
          <w:sz w:val="28"/>
          <w:szCs w:val="28"/>
          <w:lang w:val="fr-FR"/>
        </w:rPr>
        <w:t>avizul</w:t>
      </w:r>
      <w:proofErr w:type="spellEnd"/>
      <w:r w:rsidR="009933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933A8">
        <w:rPr>
          <w:rFonts w:ascii="Times New Roman" w:hAnsi="Times New Roman" w:cs="Times New Roman"/>
          <w:sz w:val="28"/>
          <w:szCs w:val="28"/>
          <w:lang w:val="fr-FR"/>
        </w:rPr>
        <w:t>favorabil</w:t>
      </w:r>
      <w:proofErr w:type="spellEnd"/>
      <w:r w:rsidR="009933A8">
        <w:rPr>
          <w:rFonts w:ascii="Times New Roman" w:hAnsi="Times New Roman" w:cs="Times New Roman"/>
          <w:sz w:val="28"/>
          <w:szCs w:val="28"/>
          <w:lang w:val="fr-FR"/>
        </w:rPr>
        <w:t xml:space="preserve"> al</w:t>
      </w:r>
      <w:r w:rsidR="00AD27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D271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A63A68" w:rsidRPr="00ED6E5C">
        <w:rPr>
          <w:rFonts w:ascii="Times New Roman" w:hAnsi="Times New Roman" w:cs="Times New Roman"/>
          <w:sz w:val="28"/>
          <w:szCs w:val="28"/>
          <w:lang w:val="fr-FR"/>
        </w:rPr>
        <w:t>omisiei</w:t>
      </w:r>
      <w:proofErr w:type="spellEnd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>activităţi</w:t>
      </w:r>
      <w:proofErr w:type="spellEnd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>economico</w:t>
      </w:r>
      <w:proofErr w:type="spellEnd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proofErr w:type="gramStart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>financiare</w:t>
      </w:r>
      <w:proofErr w:type="spellEnd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>amenajarea</w:t>
      </w:r>
      <w:proofErr w:type="spellEnd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>teritoriului</w:t>
      </w:r>
      <w:proofErr w:type="spellEnd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B69ED" w:rsidRPr="00ED6E5C">
        <w:rPr>
          <w:rFonts w:ascii="Times New Roman" w:hAnsi="Times New Roman" w:cs="Times New Roman"/>
          <w:sz w:val="28"/>
          <w:szCs w:val="28"/>
          <w:lang w:val="fr-FR"/>
        </w:rPr>
        <w:t>urbanism</w:t>
      </w:r>
      <w:proofErr w:type="spellEnd"/>
      <w:r w:rsidR="00A63A68"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r w:rsidR="009933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430375" w:rsidRPr="00430375" w:rsidRDefault="00F53822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dispoziţiilor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art.36 </w:t>
      </w:r>
      <w:proofErr w:type="spellStart"/>
      <w:r w:rsidR="00B2789E"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 w:rsidR="00B2789E">
        <w:rPr>
          <w:rFonts w:ascii="Times New Roman" w:hAnsi="Times New Roman" w:cs="Times New Roman"/>
          <w:sz w:val="28"/>
          <w:szCs w:val="28"/>
          <w:lang w:val="fr-FR"/>
        </w:rPr>
        <w:t xml:space="preserve">.1şi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.4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lit.c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 art.45 </w:t>
      </w:r>
      <w:proofErr w:type="spellStart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.2 </w:t>
      </w:r>
      <w:proofErr w:type="spellStart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>lit.c</w:t>
      </w:r>
      <w:proofErr w:type="spellEnd"/>
      <w:r w:rsidR="001B45E1">
        <w:rPr>
          <w:rFonts w:ascii="Times New Roman" w:hAnsi="Times New Roman" w:cs="Times New Roman"/>
          <w:sz w:val="28"/>
          <w:szCs w:val="28"/>
          <w:lang w:val="fr-FR"/>
        </w:rPr>
        <w:t xml:space="preserve">, art.48 </w:t>
      </w:r>
      <w:proofErr w:type="spellStart"/>
      <w:r w:rsidR="001B45E1"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 w:rsidR="001B45E1">
        <w:rPr>
          <w:rFonts w:ascii="Times New Roman" w:hAnsi="Times New Roman" w:cs="Times New Roman"/>
          <w:sz w:val="28"/>
          <w:szCs w:val="28"/>
          <w:lang w:val="fr-FR"/>
        </w:rPr>
        <w:t>.2</w:t>
      </w:r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art.115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.1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lit.b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51F5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51F56"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 w:rsidR="00F51F56">
        <w:rPr>
          <w:rFonts w:ascii="Times New Roman" w:hAnsi="Times New Roman" w:cs="Times New Roman"/>
          <w:sz w:val="28"/>
          <w:szCs w:val="28"/>
          <w:lang w:val="fr-FR"/>
        </w:rPr>
        <w:t xml:space="preserve">.3 si </w:t>
      </w:r>
      <w:proofErr w:type="spellStart"/>
      <w:r w:rsidR="00F51F56"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 w:rsidR="00F51F56">
        <w:rPr>
          <w:rFonts w:ascii="Times New Roman" w:hAnsi="Times New Roman" w:cs="Times New Roman"/>
          <w:sz w:val="28"/>
          <w:szCs w:val="28"/>
          <w:lang w:val="fr-FR"/>
        </w:rPr>
        <w:t>.5-</w:t>
      </w:r>
      <w:proofErr w:type="spellStart"/>
      <w:r w:rsidR="00F51F56"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 w:rsidR="00F51F56">
        <w:rPr>
          <w:rFonts w:ascii="Times New Roman" w:hAnsi="Times New Roman" w:cs="Times New Roman"/>
          <w:sz w:val="28"/>
          <w:szCs w:val="28"/>
          <w:lang w:val="fr-FR"/>
        </w:rPr>
        <w:t xml:space="preserve">.7 </w:t>
      </w:r>
      <w:proofErr w:type="spellStart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>lege</w:t>
      </w: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nr.215/2001,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locale 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completă</w:t>
      </w:r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>rile</w:t>
      </w:r>
      <w:proofErr w:type="spellEnd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</w:p>
    <w:p w:rsidR="00430375" w:rsidRPr="00430375" w:rsidRDefault="00430375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30375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 Local a</w:t>
      </w:r>
      <w:r w:rsidR="00F53822">
        <w:rPr>
          <w:rFonts w:ascii="Times New Roman" w:hAnsi="Times New Roman" w:cs="Times New Roman"/>
          <w:sz w:val="28"/>
          <w:szCs w:val="28"/>
          <w:lang w:val="fr-FR"/>
        </w:rPr>
        <w:t xml:space="preserve">l </w:t>
      </w:r>
      <w:proofErr w:type="spellStart"/>
      <w:r w:rsidR="00F53822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F5382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3822">
        <w:rPr>
          <w:rFonts w:ascii="Times New Roman" w:hAnsi="Times New Roman" w:cs="Times New Roman"/>
          <w:sz w:val="28"/>
          <w:szCs w:val="28"/>
          <w:lang w:val="fr-FR"/>
        </w:rPr>
        <w:t>Gura</w:t>
      </w:r>
      <w:proofErr w:type="spellEnd"/>
      <w:r w:rsidR="00F5382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F53822">
        <w:rPr>
          <w:rFonts w:ascii="Times New Roman" w:hAnsi="Times New Roman" w:cs="Times New Roman"/>
          <w:sz w:val="28"/>
          <w:szCs w:val="28"/>
          <w:lang w:val="fr-FR"/>
        </w:rPr>
        <w:t>Vitioarei</w:t>
      </w:r>
      <w:proofErr w:type="spellEnd"/>
      <w:r w:rsidR="00F53822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F5382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3822">
        <w:rPr>
          <w:rFonts w:ascii="Times New Roman" w:hAnsi="Times New Roman" w:cs="Times New Roman"/>
          <w:sz w:val="28"/>
          <w:szCs w:val="28"/>
          <w:lang w:val="fr-FR"/>
        </w:rPr>
        <w:t>judeţ</w:t>
      </w:r>
      <w:r w:rsidRPr="00430375">
        <w:rPr>
          <w:rFonts w:ascii="Times New Roman" w:hAnsi="Times New Roman" w:cs="Times New Roman"/>
          <w:sz w:val="28"/>
          <w:szCs w:val="28"/>
          <w:lang w:val="fr-FR"/>
        </w:rPr>
        <w:t>ul</w:t>
      </w:r>
      <w:proofErr w:type="spellEnd"/>
      <w:r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 Prahova ,</w:t>
      </w:r>
    </w:p>
    <w:p w:rsidR="00430375" w:rsidRPr="00430375" w:rsidRDefault="00430375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B27B3C" w:rsidRDefault="00430375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</w:t>
      </w:r>
      <w:r w:rsidR="00C24B6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</w:t>
      </w:r>
    </w:p>
    <w:p w:rsidR="00430375" w:rsidRDefault="00B27B3C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</w:t>
      </w:r>
      <w:r w:rsidR="0044681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</w:t>
      </w:r>
      <w:r w:rsidR="0064066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53822">
        <w:rPr>
          <w:rFonts w:ascii="Times New Roman" w:hAnsi="Times New Roman" w:cs="Times New Roman"/>
          <w:b/>
          <w:sz w:val="28"/>
          <w:szCs w:val="28"/>
          <w:lang w:val="fr-FR"/>
        </w:rPr>
        <w:t>HOTĂRĂŞT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E :</w:t>
      </w:r>
    </w:p>
    <w:p w:rsidR="00104654" w:rsidRPr="00430375" w:rsidRDefault="00104654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30375" w:rsidRPr="00430375" w:rsidRDefault="00430375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430375" w:rsidRPr="00F53822" w:rsidRDefault="00430375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>ART. 1</w:t>
      </w:r>
      <w:r w:rsidR="00F53822">
        <w:rPr>
          <w:rFonts w:ascii="Times New Roman" w:hAnsi="Times New Roman" w:cs="Times New Roman"/>
          <w:sz w:val="28"/>
          <w:szCs w:val="28"/>
          <w:lang w:val="fr-FR"/>
        </w:rPr>
        <w:t xml:space="preserve"> -Se </w:t>
      </w:r>
      <w:proofErr w:type="spellStart"/>
      <w:r w:rsidR="00104654">
        <w:rPr>
          <w:rFonts w:ascii="Times New Roman" w:hAnsi="Times New Roman" w:cs="Times New Roman"/>
          <w:sz w:val="28"/>
          <w:szCs w:val="28"/>
          <w:lang w:val="fr-FR"/>
        </w:rPr>
        <w:t>aprobă</w:t>
      </w:r>
      <w:proofErr w:type="spellEnd"/>
      <w:r w:rsidR="00B27B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3822">
        <w:rPr>
          <w:rFonts w:ascii="Times New Roman" w:hAnsi="Times New Roman" w:cs="Times New Roman"/>
          <w:sz w:val="28"/>
          <w:szCs w:val="28"/>
          <w:lang w:val="fr-FR"/>
        </w:rPr>
        <w:t>impozite</w:t>
      </w:r>
      <w:r w:rsidR="00104654">
        <w:rPr>
          <w:rFonts w:ascii="Times New Roman" w:hAnsi="Times New Roman" w:cs="Times New Roman"/>
          <w:sz w:val="28"/>
          <w:szCs w:val="28"/>
          <w:lang w:val="fr-FR"/>
        </w:rPr>
        <w:t>le</w:t>
      </w:r>
      <w:proofErr w:type="spellEnd"/>
      <w:r w:rsidR="00F5382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53822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944651"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spellEnd"/>
      <w:r w:rsidR="009446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44651">
        <w:rPr>
          <w:rFonts w:ascii="Times New Roman" w:hAnsi="Times New Roman" w:cs="Times New Roman"/>
          <w:sz w:val="28"/>
          <w:szCs w:val="28"/>
          <w:lang w:val="fr-FR"/>
        </w:rPr>
        <w:t>taxe</w:t>
      </w:r>
      <w:r w:rsidR="00B27B3C">
        <w:rPr>
          <w:rFonts w:ascii="Times New Roman" w:hAnsi="Times New Roman" w:cs="Times New Roman"/>
          <w:sz w:val="28"/>
          <w:szCs w:val="28"/>
          <w:lang w:val="fr-FR"/>
        </w:rPr>
        <w:t>le</w:t>
      </w:r>
      <w:proofErr w:type="spellEnd"/>
      <w:r w:rsidR="00944651">
        <w:rPr>
          <w:rFonts w:ascii="Times New Roman" w:hAnsi="Times New Roman" w:cs="Times New Roman"/>
          <w:sz w:val="28"/>
          <w:szCs w:val="28"/>
          <w:lang w:val="fr-FR"/>
        </w:rPr>
        <w:t xml:space="preserve"> locale</w:t>
      </w:r>
      <w:r w:rsid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D6E5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4468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4681A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="009446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31C7B">
        <w:rPr>
          <w:rFonts w:ascii="Times New Roman" w:hAnsi="Times New Roman" w:cs="Times New Roman"/>
          <w:sz w:val="28"/>
          <w:szCs w:val="28"/>
          <w:lang w:val="fr-FR"/>
        </w:rPr>
        <w:t>2021</w:t>
      </w:r>
      <w:r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104654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04654">
        <w:rPr>
          <w:rFonts w:ascii="Times New Roman" w:hAnsi="Times New Roman" w:cs="Times New Roman"/>
          <w:sz w:val="28"/>
          <w:szCs w:val="28"/>
          <w:lang w:val="fr-FR"/>
        </w:rPr>
        <w:t>conformitate</w:t>
      </w:r>
      <w:proofErr w:type="spellEnd"/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04654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6E3AE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E3AEE">
        <w:rPr>
          <w:rFonts w:ascii="Times New Roman" w:hAnsi="Times New Roman" w:cs="Times New Roman"/>
          <w:sz w:val="28"/>
          <w:szCs w:val="28"/>
          <w:lang w:val="fr-FR"/>
        </w:rPr>
        <w:t>anexe</w:t>
      </w:r>
      <w:r w:rsidR="00104654">
        <w:rPr>
          <w:rFonts w:ascii="Times New Roman" w:hAnsi="Times New Roman" w:cs="Times New Roman"/>
          <w:sz w:val="28"/>
          <w:szCs w:val="28"/>
          <w:lang w:val="fr-FR"/>
        </w:rPr>
        <w:t>le</w:t>
      </w:r>
      <w:proofErr w:type="spellEnd"/>
      <w:r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E71E9">
        <w:rPr>
          <w:rFonts w:ascii="Times New Roman" w:hAnsi="Times New Roman" w:cs="Times New Roman"/>
          <w:sz w:val="28"/>
          <w:szCs w:val="28"/>
        </w:rPr>
        <w:t>nr.1,</w:t>
      </w:r>
      <w:r w:rsidR="00104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654">
        <w:rPr>
          <w:rFonts w:ascii="Times New Roman" w:hAnsi="Times New Roman" w:cs="Times New Roman"/>
          <w:sz w:val="28"/>
          <w:szCs w:val="28"/>
        </w:rPr>
        <w:t>nr.2</w:t>
      </w:r>
      <w:r w:rsidR="00360F06">
        <w:rPr>
          <w:rFonts w:ascii="Times New Roman" w:hAnsi="Times New Roman" w:cs="Times New Roman"/>
          <w:sz w:val="28"/>
          <w:szCs w:val="28"/>
        </w:rPr>
        <w:t xml:space="preserve"> </w:t>
      </w:r>
      <w:r w:rsidR="00A709E8">
        <w:rPr>
          <w:rFonts w:ascii="Times New Roman" w:hAnsi="Times New Roman" w:cs="Times New Roman"/>
          <w:sz w:val="28"/>
          <w:szCs w:val="28"/>
        </w:rPr>
        <w:t>,</w:t>
      </w:r>
      <w:r w:rsidR="009E71E9">
        <w:rPr>
          <w:rFonts w:ascii="Times New Roman" w:hAnsi="Times New Roman" w:cs="Times New Roman"/>
          <w:sz w:val="28"/>
          <w:szCs w:val="28"/>
        </w:rPr>
        <w:t>nr.3</w:t>
      </w:r>
      <w:proofErr w:type="gramEnd"/>
      <w:r w:rsidR="00A709E8">
        <w:rPr>
          <w:rFonts w:ascii="Times New Roman" w:hAnsi="Times New Roman" w:cs="Times New Roman"/>
          <w:sz w:val="28"/>
          <w:szCs w:val="28"/>
        </w:rPr>
        <w:t xml:space="preserve">, nr.4 </w:t>
      </w:r>
      <w:proofErr w:type="spellStart"/>
      <w:r w:rsidR="00A709E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709E8">
        <w:rPr>
          <w:rFonts w:ascii="Times New Roman" w:hAnsi="Times New Roman" w:cs="Times New Roman"/>
          <w:sz w:val="28"/>
          <w:szCs w:val="28"/>
        </w:rPr>
        <w:t xml:space="preserve"> nr.5</w:t>
      </w:r>
      <w:r w:rsidR="009E71E9">
        <w:rPr>
          <w:rFonts w:ascii="Times New Roman" w:hAnsi="Times New Roman" w:cs="Times New Roman"/>
          <w:sz w:val="28"/>
          <w:szCs w:val="28"/>
        </w:rPr>
        <w:t xml:space="preserve"> </w:t>
      </w:r>
      <w:r w:rsidR="00F53822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 w:rsidR="00F53822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="00F53822">
        <w:rPr>
          <w:rFonts w:ascii="Times New Roman" w:hAnsi="Times New Roman" w:cs="Times New Roman"/>
          <w:sz w:val="28"/>
          <w:szCs w:val="28"/>
        </w:rPr>
        <w:t xml:space="preserve"> parte </w:t>
      </w:r>
      <w:proofErr w:type="spellStart"/>
      <w:r w:rsidR="00F53822"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 w:rsidRPr="0043037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53822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F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22">
        <w:rPr>
          <w:rFonts w:ascii="Times New Roman" w:hAnsi="Times New Roman" w:cs="Times New Roman"/>
          <w:sz w:val="28"/>
          <w:szCs w:val="28"/>
        </w:rPr>
        <w:t>hotărâ</w:t>
      </w:r>
      <w:r w:rsidRPr="00430375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430375">
        <w:rPr>
          <w:rFonts w:ascii="Times New Roman" w:hAnsi="Times New Roman" w:cs="Times New Roman"/>
          <w:sz w:val="28"/>
          <w:szCs w:val="28"/>
        </w:rPr>
        <w:t>.</w:t>
      </w:r>
    </w:p>
    <w:p w:rsidR="00430375" w:rsidRPr="00430375" w:rsidRDefault="00874C81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874C81">
        <w:rPr>
          <w:rFonts w:ascii="Times New Roman" w:hAnsi="Times New Roman" w:cs="Times New Roman"/>
          <w:b/>
          <w:sz w:val="28"/>
          <w:szCs w:val="28"/>
          <w:lang w:val="fr-FR"/>
        </w:rPr>
        <w:t>ART.</w:t>
      </w:r>
      <w:r w:rsidR="00F177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60F06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Cu </w:t>
      </w:r>
      <w:proofErr w:type="spellStart"/>
      <w:r w:rsidR="00104654">
        <w:rPr>
          <w:rFonts w:ascii="Times New Roman" w:hAnsi="Times New Roman" w:cs="Times New Roman"/>
          <w:sz w:val="28"/>
          <w:szCs w:val="28"/>
          <w:lang w:val="fr-FR"/>
        </w:rPr>
        <w:t>ducerea</w:t>
      </w:r>
      <w:proofErr w:type="spellEnd"/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104654">
        <w:rPr>
          <w:rFonts w:ascii="Times New Roman" w:hAnsi="Times New Roman" w:cs="Times New Roman"/>
          <w:sz w:val="28"/>
          <w:szCs w:val="28"/>
          <w:lang w:val="fr-FR"/>
        </w:rPr>
        <w:t>îndeplinire</w:t>
      </w:r>
      <w:proofErr w:type="spellEnd"/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104654">
        <w:rPr>
          <w:rFonts w:ascii="Times New Roman" w:hAnsi="Times New Roman" w:cs="Times New Roman"/>
          <w:sz w:val="28"/>
          <w:szCs w:val="28"/>
          <w:lang w:val="fr-FR"/>
        </w:rPr>
        <w:t>prevederilor</w:t>
      </w:r>
      <w:proofErr w:type="spellEnd"/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04654">
        <w:rPr>
          <w:rFonts w:ascii="Times New Roman" w:hAnsi="Times New Roman" w:cs="Times New Roman"/>
          <w:sz w:val="28"/>
          <w:szCs w:val="28"/>
          <w:lang w:val="fr-FR"/>
        </w:rPr>
        <w:t>prezentei</w:t>
      </w:r>
      <w:proofErr w:type="spellEnd"/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04654">
        <w:rPr>
          <w:rFonts w:ascii="Times New Roman" w:hAnsi="Times New Roman" w:cs="Times New Roman"/>
          <w:sz w:val="28"/>
          <w:szCs w:val="28"/>
          <w:lang w:val="fr-FR"/>
        </w:rPr>
        <w:t>hotărâri</w:t>
      </w:r>
      <w:proofErr w:type="spellEnd"/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104654">
        <w:rPr>
          <w:rFonts w:ascii="Times New Roman" w:hAnsi="Times New Roman" w:cs="Times New Roman"/>
          <w:sz w:val="28"/>
          <w:szCs w:val="28"/>
          <w:lang w:val="fr-FR"/>
        </w:rPr>
        <w:t>însărcinează</w:t>
      </w:r>
      <w:proofErr w:type="spellEnd"/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04654">
        <w:rPr>
          <w:rFonts w:ascii="Times New Roman" w:hAnsi="Times New Roman" w:cs="Times New Roman"/>
          <w:sz w:val="28"/>
          <w:szCs w:val="28"/>
          <w:lang w:val="fr-FR"/>
        </w:rPr>
        <w:t>biroul</w:t>
      </w:r>
      <w:proofErr w:type="spellEnd"/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104654">
        <w:rPr>
          <w:rFonts w:ascii="Times New Roman" w:hAnsi="Times New Roman" w:cs="Times New Roman"/>
          <w:sz w:val="28"/>
          <w:szCs w:val="28"/>
          <w:lang w:val="fr-FR"/>
        </w:rPr>
        <w:t>contabilitate</w:t>
      </w:r>
      <w:proofErr w:type="spellEnd"/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04654">
        <w:rPr>
          <w:rFonts w:ascii="Times New Roman" w:hAnsi="Times New Roman" w:cs="Times New Roman"/>
          <w:sz w:val="28"/>
          <w:szCs w:val="28"/>
          <w:lang w:val="fr-FR"/>
        </w:rPr>
        <w:t>impozite</w:t>
      </w:r>
      <w:proofErr w:type="spellEnd"/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04654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 taxe.</w:t>
      </w:r>
    </w:p>
    <w:p w:rsidR="00F1774A" w:rsidRDefault="00104654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ART. 3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-</w:t>
      </w:r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  <w:lang w:val="fr-FR"/>
        </w:rPr>
        <w:t>Hotărârea</w:t>
      </w:r>
      <w:proofErr w:type="spellEnd"/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C24B61">
        <w:rPr>
          <w:rFonts w:ascii="Times New Roman" w:hAnsi="Times New Roman" w:cs="Times New Roman"/>
          <w:sz w:val="28"/>
          <w:szCs w:val="28"/>
          <w:lang w:val="fr-FR"/>
        </w:rPr>
        <w:t>aduce</w:t>
      </w:r>
      <w:proofErr w:type="spellEnd"/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C24B61">
        <w:rPr>
          <w:rFonts w:ascii="Times New Roman" w:hAnsi="Times New Roman" w:cs="Times New Roman"/>
          <w:sz w:val="28"/>
          <w:szCs w:val="28"/>
          <w:lang w:val="fr-FR"/>
        </w:rPr>
        <w:t>cunoşt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inţă</w:t>
      </w:r>
      <w:proofErr w:type="spellEnd"/>
      <w:r w:rsidR="001B45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B45E1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="001B45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B45E1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1B45E1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1B45E1">
        <w:rPr>
          <w:rFonts w:ascii="Times New Roman" w:hAnsi="Times New Roman" w:cs="Times New Roman"/>
          <w:sz w:val="28"/>
          <w:szCs w:val="28"/>
          <w:lang w:val="fr-FR"/>
        </w:rPr>
        <w:t>comunică</w:t>
      </w:r>
      <w:proofErr w:type="spellEnd"/>
      <w:r w:rsidR="001B45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B45E1">
        <w:rPr>
          <w:rFonts w:ascii="Times New Roman" w:hAnsi="Times New Roman" w:cs="Times New Roman"/>
          <w:sz w:val="28"/>
          <w:szCs w:val="28"/>
          <w:lang w:val="fr-FR"/>
        </w:rPr>
        <w:t>Instituţiei</w:t>
      </w:r>
      <w:proofErr w:type="spellEnd"/>
      <w:r w:rsidR="008757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75769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A13D99">
        <w:rPr>
          <w:rFonts w:ascii="Times New Roman" w:hAnsi="Times New Roman" w:cs="Times New Roman"/>
          <w:sz w:val="28"/>
          <w:szCs w:val="28"/>
          <w:lang w:val="fr-FR"/>
        </w:rPr>
        <w:t>refectului</w:t>
      </w:r>
      <w:proofErr w:type="spellEnd"/>
      <w:r w:rsidR="00A13D99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="00A13D99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="00A13D9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A13D99">
        <w:rPr>
          <w:rFonts w:ascii="Times New Roman" w:hAnsi="Times New Roman" w:cs="Times New Roman"/>
          <w:sz w:val="28"/>
          <w:szCs w:val="28"/>
          <w:lang w:val="fr-FR"/>
        </w:rPr>
        <w:t>Prahova ,</w:t>
      </w:r>
      <w:proofErr w:type="gramEnd"/>
      <w:r w:rsidR="00A13D9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13D99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C24B61">
        <w:rPr>
          <w:rFonts w:ascii="Times New Roman" w:hAnsi="Times New Roman" w:cs="Times New Roman"/>
          <w:sz w:val="28"/>
          <w:szCs w:val="28"/>
          <w:lang w:val="fr-FR"/>
        </w:rPr>
        <w:t>rimarul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ui</w:t>
      </w:r>
      <w:proofErr w:type="spellEnd"/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  <w:lang w:val="fr-FR"/>
        </w:rPr>
        <w:t>localităţ</w:t>
      </w:r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>ii</w:t>
      </w:r>
      <w:proofErr w:type="spellEnd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>bir</w:t>
      </w:r>
      <w:r w:rsidR="00944651">
        <w:rPr>
          <w:rFonts w:ascii="Times New Roman" w:hAnsi="Times New Roman" w:cs="Times New Roman"/>
          <w:sz w:val="28"/>
          <w:szCs w:val="28"/>
          <w:lang w:val="fr-FR"/>
        </w:rPr>
        <w:t>oul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ui</w:t>
      </w:r>
      <w:proofErr w:type="spellEnd"/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  <w:lang w:val="fr-FR"/>
        </w:rPr>
        <w:t>contabilitate</w:t>
      </w:r>
      <w:proofErr w:type="spellEnd"/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 w:rsidR="00C24B61">
        <w:rPr>
          <w:rFonts w:ascii="Times New Roman" w:hAnsi="Times New Roman" w:cs="Times New Roman"/>
          <w:sz w:val="28"/>
          <w:szCs w:val="28"/>
          <w:lang w:val="fr-FR"/>
        </w:rPr>
        <w:t>impozite</w:t>
      </w:r>
      <w:proofErr w:type="spellEnd"/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4B61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taxe </w:t>
      </w:r>
      <w:proofErr w:type="spellStart"/>
      <w:r w:rsidR="00C24B61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spellEnd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>celorlalte</w:t>
      </w:r>
      <w:proofErr w:type="spellEnd"/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 compartimente </w:t>
      </w:r>
      <w:r w:rsidR="00A75694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="00A75694">
        <w:rPr>
          <w:rFonts w:ascii="Times New Roman" w:hAnsi="Times New Roman" w:cs="Times New Roman"/>
          <w:sz w:val="28"/>
          <w:szCs w:val="28"/>
          <w:lang w:val="fr-FR"/>
        </w:rPr>
        <w:t>resort</w:t>
      </w:r>
      <w:proofErr w:type="spellEnd"/>
      <w:r w:rsidR="00A756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5694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A756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5694">
        <w:rPr>
          <w:rFonts w:ascii="Times New Roman" w:hAnsi="Times New Roman" w:cs="Times New Roman"/>
          <w:sz w:val="28"/>
          <w:szCs w:val="28"/>
          <w:lang w:val="fr-FR"/>
        </w:rPr>
        <w:t>aparatul</w:t>
      </w:r>
      <w:proofErr w:type="spellEnd"/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C24B61">
        <w:rPr>
          <w:rFonts w:ascii="Times New Roman" w:hAnsi="Times New Roman" w:cs="Times New Roman"/>
          <w:sz w:val="28"/>
          <w:szCs w:val="28"/>
          <w:lang w:val="fr-FR"/>
        </w:rPr>
        <w:t>specia</w:t>
      </w:r>
      <w:r w:rsidR="00A13D99">
        <w:rPr>
          <w:rFonts w:ascii="Times New Roman" w:hAnsi="Times New Roman" w:cs="Times New Roman"/>
          <w:sz w:val="28"/>
          <w:szCs w:val="28"/>
          <w:lang w:val="fr-FR"/>
        </w:rPr>
        <w:t>litate</w:t>
      </w:r>
      <w:proofErr w:type="spellEnd"/>
      <w:r w:rsidR="00A13D99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A13D99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9933A8">
        <w:rPr>
          <w:rFonts w:ascii="Times New Roman" w:hAnsi="Times New Roman" w:cs="Times New Roman"/>
          <w:sz w:val="28"/>
          <w:szCs w:val="28"/>
          <w:lang w:val="fr-FR"/>
        </w:rPr>
        <w:t>rimarului</w:t>
      </w:r>
      <w:proofErr w:type="spellEnd"/>
      <w:r w:rsidR="009933A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9933A8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9933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933A8">
        <w:rPr>
          <w:rFonts w:ascii="Times New Roman" w:hAnsi="Times New Roman" w:cs="Times New Roman"/>
          <w:sz w:val="28"/>
          <w:szCs w:val="28"/>
          <w:lang w:val="fr-FR"/>
        </w:rPr>
        <w:t>grija</w:t>
      </w:r>
      <w:proofErr w:type="spellEnd"/>
      <w:r w:rsidR="00F1774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1774A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A75694">
        <w:rPr>
          <w:rFonts w:ascii="Times New Roman" w:hAnsi="Times New Roman" w:cs="Times New Roman"/>
          <w:sz w:val="28"/>
          <w:szCs w:val="28"/>
          <w:lang w:val="fr-FR"/>
        </w:rPr>
        <w:t>ecretarul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ui</w:t>
      </w:r>
      <w:proofErr w:type="spellEnd"/>
      <w:r w:rsidR="00A756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A33C8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="009A33C8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A75694">
        <w:rPr>
          <w:rFonts w:ascii="Times New Roman" w:hAnsi="Times New Roman" w:cs="Times New Roman"/>
          <w:sz w:val="28"/>
          <w:szCs w:val="28"/>
          <w:lang w:val="fr-FR"/>
        </w:rPr>
        <w:t>uni</w:t>
      </w:r>
      <w:r w:rsidR="0044681A">
        <w:rPr>
          <w:rFonts w:ascii="Times New Roman" w:hAnsi="Times New Roman" w:cs="Times New Roman"/>
          <w:sz w:val="28"/>
          <w:szCs w:val="28"/>
          <w:lang w:val="fr-FR"/>
        </w:rPr>
        <w:t>tăţii</w:t>
      </w:r>
      <w:proofErr w:type="spellEnd"/>
      <w:r w:rsidR="004468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4681A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="0044681A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="0044681A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="004468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4681A">
        <w:rPr>
          <w:rFonts w:ascii="Times New Roman" w:hAnsi="Times New Roman" w:cs="Times New Roman"/>
          <w:sz w:val="28"/>
          <w:szCs w:val="28"/>
          <w:lang w:val="fr-FR"/>
        </w:rPr>
        <w:t>Gura</w:t>
      </w:r>
      <w:proofErr w:type="spellEnd"/>
      <w:r w:rsidR="004468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4681A">
        <w:rPr>
          <w:rFonts w:ascii="Times New Roman" w:hAnsi="Times New Roman" w:cs="Times New Roman"/>
          <w:sz w:val="28"/>
          <w:szCs w:val="28"/>
          <w:lang w:val="fr-FR"/>
        </w:rPr>
        <w:t>Vitioarei</w:t>
      </w:r>
      <w:proofErr w:type="spellEnd"/>
      <w:r w:rsidR="0044681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75769" w:rsidRDefault="00875769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104654" w:rsidRDefault="00104654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875769" w:rsidRDefault="00A75694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56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430375" w:rsidRPr="00ED6E5C" w:rsidRDefault="009A33C8" w:rsidP="009A33C8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770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770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INITIATOR</w:t>
      </w:r>
    </w:p>
    <w:p w:rsidR="009A33C8" w:rsidRDefault="009A33C8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PRIMAR</w:t>
      </w:r>
      <w:r w:rsidR="002C67C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AVIZEAZA PENTRU LEGALITATE</w:t>
      </w:r>
    </w:p>
    <w:p w:rsidR="00430375" w:rsidRPr="00430375" w:rsidRDefault="009A33C8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STANESCU GHEORGHE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SECRETAR GENERAL</w:t>
      </w:r>
    </w:p>
    <w:p w:rsidR="00875769" w:rsidRDefault="00430375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</w:t>
      </w:r>
      <w:r w:rsidR="006E3AE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</w:t>
      </w:r>
      <w:r w:rsidR="00C24B6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JR.CONSTANTIN </w:t>
      </w:r>
      <w:r w:rsidR="006E3AEE">
        <w:rPr>
          <w:rFonts w:ascii="Times New Roman" w:hAnsi="Times New Roman" w:cs="Times New Roman"/>
          <w:b/>
          <w:sz w:val="28"/>
          <w:szCs w:val="28"/>
          <w:lang w:val="fr-FR"/>
        </w:rPr>
        <w:t xml:space="preserve">NICOLETA </w:t>
      </w:r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CORINA    </w:t>
      </w:r>
    </w:p>
    <w:p w:rsidR="00A13D99" w:rsidRDefault="00430375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</w:p>
    <w:p w:rsidR="00E7703E" w:rsidRDefault="00E7703E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60F06" w:rsidRPr="00430375" w:rsidRDefault="00360F06" w:rsidP="00360F06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>Gura</w:t>
      </w:r>
      <w:proofErr w:type="spellEnd"/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>Vitioarei</w:t>
      </w:r>
      <w:proofErr w:type="spellEnd"/>
      <w:r w:rsidR="009A33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,</w:t>
      </w:r>
      <w:proofErr w:type="gramEnd"/>
      <w:r w:rsidR="009A33C8">
        <w:rPr>
          <w:rFonts w:ascii="Times New Roman" w:hAnsi="Times New Roman" w:cs="Times New Roman"/>
          <w:b/>
          <w:sz w:val="28"/>
          <w:szCs w:val="28"/>
          <w:lang w:val="fr-FR"/>
        </w:rPr>
        <w:t>……</w:t>
      </w:r>
    </w:p>
    <w:p w:rsidR="00F1774A" w:rsidRDefault="00104654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Nr</w:t>
      </w:r>
      <w:r w:rsidR="009A33C8">
        <w:rPr>
          <w:rFonts w:ascii="Times New Roman" w:hAnsi="Times New Roman" w:cs="Times New Roman"/>
          <w:b/>
          <w:sz w:val="28"/>
          <w:szCs w:val="28"/>
          <w:lang w:val="fr-FR"/>
        </w:rPr>
        <w:t>…..</w:t>
      </w:r>
    </w:p>
    <w:sectPr w:rsidR="00F1774A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750A53F4"/>
    <w:multiLevelType w:val="hybridMultilevel"/>
    <w:tmpl w:val="289AEB48"/>
    <w:lvl w:ilvl="0" w:tplc="C2108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916385"/>
    <w:rsid w:val="00020F65"/>
    <w:rsid w:val="000631E2"/>
    <w:rsid w:val="0009371F"/>
    <w:rsid w:val="0009456E"/>
    <w:rsid w:val="00095DEF"/>
    <w:rsid w:val="000A1168"/>
    <w:rsid w:val="000A772D"/>
    <w:rsid w:val="000B6BE8"/>
    <w:rsid w:val="000C7670"/>
    <w:rsid w:val="00104654"/>
    <w:rsid w:val="00105FE1"/>
    <w:rsid w:val="0011037D"/>
    <w:rsid w:val="0016588A"/>
    <w:rsid w:val="00193B43"/>
    <w:rsid w:val="001B45E1"/>
    <w:rsid w:val="001C59D5"/>
    <w:rsid w:val="001F728C"/>
    <w:rsid w:val="00210505"/>
    <w:rsid w:val="00292797"/>
    <w:rsid w:val="002C4BE0"/>
    <w:rsid w:val="002C67CA"/>
    <w:rsid w:val="00360F06"/>
    <w:rsid w:val="00384187"/>
    <w:rsid w:val="003B2958"/>
    <w:rsid w:val="003E2C55"/>
    <w:rsid w:val="003F3B46"/>
    <w:rsid w:val="00426995"/>
    <w:rsid w:val="00430375"/>
    <w:rsid w:val="00435FBF"/>
    <w:rsid w:val="0044681A"/>
    <w:rsid w:val="004C09FF"/>
    <w:rsid w:val="00515A5D"/>
    <w:rsid w:val="00521FCD"/>
    <w:rsid w:val="005575BC"/>
    <w:rsid w:val="00574028"/>
    <w:rsid w:val="00582F5E"/>
    <w:rsid w:val="00607E96"/>
    <w:rsid w:val="00631C7B"/>
    <w:rsid w:val="00640660"/>
    <w:rsid w:val="00652896"/>
    <w:rsid w:val="0066428A"/>
    <w:rsid w:val="0066601D"/>
    <w:rsid w:val="00677912"/>
    <w:rsid w:val="006B69ED"/>
    <w:rsid w:val="006E3AEE"/>
    <w:rsid w:val="0072216F"/>
    <w:rsid w:val="00740435"/>
    <w:rsid w:val="007D3D8C"/>
    <w:rsid w:val="00874C81"/>
    <w:rsid w:val="00875769"/>
    <w:rsid w:val="008C24DF"/>
    <w:rsid w:val="00916385"/>
    <w:rsid w:val="00916CC2"/>
    <w:rsid w:val="00927B5C"/>
    <w:rsid w:val="00944651"/>
    <w:rsid w:val="009933A8"/>
    <w:rsid w:val="009A33C8"/>
    <w:rsid w:val="009E08FA"/>
    <w:rsid w:val="009E2B41"/>
    <w:rsid w:val="009E71E9"/>
    <w:rsid w:val="00A05F47"/>
    <w:rsid w:val="00A13D99"/>
    <w:rsid w:val="00A2075A"/>
    <w:rsid w:val="00A21464"/>
    <w:rsid w:val="00A24615"/>
    <w:rsid w:val="00A26F01"/>
    <w:rsid w:val="00A44378"/>
    <w:rsid w:val="00A45231"/>
    <w:rsid w:val="00A63A68"/>
    <w:rsid w:val="00A65518"/>
    <w:rsid w:val="00A709E8"/>
    <w:rsid w:val="00A75694"/>
    <w:rsid w:val="00A94B28"/>
    <w:rsid w:val="00AB7849"/>
    <w:rsid w:val="00AD2717"/>
    <w:rsid w:val="00AD54B9"/>
    <w:rsid w:val="00AD6D2F"/>
    <w:rsid w:val="00B2789E"/>
    <w:rsid w:val="00B27B3C"/>
    <w:rsid w:val="00B34A2E"/>
    <w:rsid w:val="00B61BAC"/>
    <w:rsid w:val="00B65402"/>
    <w:rsid w:val="00BA2A24"/>
    <w:rsid w:val="00BB03A7"/>
    <w:rsid w:val="00BC087B"/>
    <w:rsid w:val="00BC2A3B"/>
    <w:rsid w:val="00BC6C19"/>
    <w:rsid w:val="00BD0E33"/>
    <w:rsid w:val="00BD31EF"/>
    <w:rsid w:val="00C05885"/>
    <w:rsid w:val="00C24B61"/>
    <w:rsid w:val="00C40A7B"/>
    <w:rsid w:val="00C5661E"/>
    <w:rsid w:val="00CA2347"/>
    <w:rsid w:val="00CB4060"/>
    <w:rsid w:val="00CF39EA"/>
    <w:rsid w:val="00CF7FE7"/>
    <w:rsid w:val="00D60026"/>
    <w:rsid w:val="00D870DA"/>
    <w:rsid w:val="00D926A4"/>
    <w:rsid w:val="00DB2181"/>
    <w:rsid w:val="00E34872"/>
    <w:rsid w:val="00E73BF7"/>
    <w:rsid w:val="00E7458A"/>
    <w:rsid w:val="00E7703E"/>
    <w:rsid w:val="00E84B09"/>
    <w:rsid w:val="00EB42AF"/>
    <w:rsid w:val="00EB65B2"/>
    <w:rsid w:val="00EC1B6D"/>
    <w:rsid w:val="00ED6154"/>
    <w:rsid w:val="00ED6E5C"/>
    <w:rsid w:val="00F1774A"/>
    <w:rsid w:val="00F34D94"/>
    <w:rsid w:val="00F51F56"/>
    <w:rsid w:val="00F53822"/>
    <w:rsid w:val="00FB7A7B"/>
    <w:rsid w:val="00FF0F57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C6EE-F9AF-4E48-A50F-343D1CB8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Corina</cp:lastModifiedBy>
  <cp:revision>3</cp:revision>
  <cp:lastPrinted>2020-12-11T07:44:00Z</cp:lastPrinted>
  <dcterms:created xsi:type="dcterms:W3CDTF">2020-12-11T07:44:00Z</dcterms:created>
  <dcterms:modified xsi:type="dcterms:W3CDTF">2020-12-11T07:56:00Z</dcterms:modified>
</cp:coreProperties>
</file>